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44D" w:rsidRPr="003753AA" w:rsidRDefault="00623030" w:rsidP="00A7544D">
      <w:pPr>
        <w:pStyle w:val="Nomesociet"/>
        <w:framePr w:w="0" w:hRule="auto" w:hSpace="0" w:vSpace="0" w:wrap="auto" w:vAnchor="margin" w:hAnchor="text" w:yAlign="inline"/>
        <w:jc w:val="center"/>
        <w:rPr>
          <w:rFonts w:ascii="Garamond" w:hAnsi="Garamond"/>
          <w:sz w:val="28"/>
          <w:szCs w:val="28"/>
        </w:rPr>
      </w:pPr>
      <w:r w:rsidRPr="003753AA">
        <w:rPr>
          <w:rFonts w:ascii="Garamond" w:hAnsi="Garamond"/>
          <w:noProof/>
        </w:rPr>
        <w:drawing>
          <wp:inline distT="0" distB="0" distL="0" distR="0">
            <wp:extent cx="662940" cy="6096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4D" w:rsidRPr="003753AA" w:rsidRDefault="00A7544D" w:rsidP="00A7544D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Garamond" w:hAnsi="Garamond"/>
          <w:b/>
          <w:spacing w:val="10"/>
          <w:sz w:val="22"/>
          <w:szCs w:val="22"/>
        </w:rPr>
      </w:pPr>
      <w:r w:rsidRPr="003753AA">
        <w:rPr>
          <w:rFonts w:ascii="Garamond" w:hAnsi="Garamond"/>
          <w:b/>
          <w:spacing w:val="0"/>
          <w:sz w:val="22"/>
          <w:szCs w:val="22"/>
        </w:rPr>
        <w:t>MINISTERO DELL’ISTRUZIONE</w:t>
      </w:r>
    </w:p>
    <w:p w:rsidR="00A7544D" w:rsidRPr="003753AA" w:rsidRDefault="00A7544D" w:rsidP="00A7544D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Garamond" w:hAnsi="Garamond"/>
          <w:b/>
          <w:spacing w:val="10"/>
          <w:sz w:val="22"/>
          <w:szCs w:val="22"/>
        </w:rPr>
      </w:pPr>
      <w:r w:rsidRPr="003753AA">
        <w:rPr>
          <w:rFonts w:ascii="Garamond" w:hAnsi="Garamond"/>
          <w:b/>
          <w:spacing w:val="10"/>
          <w:sz w:val="22"/>
          <w:szCs w:val="22"/>
        </w:rPr>
        <w:t xml:space="preserve">UFFICIO SCOLASTICO REGIONALE PER IL LAZIO </w:t>
      </w:r>
    </w:p>
    <w:p w:rsidR="00A7544D" w:rsidRPr="003753AA" w:rsidRDefault="00A7544D" w:rsidP="00A7544D">
      <w:pPr>
        <w:jc w:val="center"/>
        <w:rPr>
          <w:rFonts w:ascii="Garamond" w:hAnsi="Garamond"/>
          <w:b/>
          <w:sz w:val="22"/>
          <w:szCs w:val="22"/>
        </w:rPr>
      </w:pPr>
      <w:r w:rsidRPr="003753AA">
        <w:rPr>
          <w:rFonts w:ascii="Garamond" w:hAnsi="Garamond"/>
          <w:b/>
          <w:sz w:val="22"/>
          <w:szCs w:val="22"/>
        </w:rPr>
        <w:t>ISTITUTO COMPRENSIVO “DANTE ALIGHIERI”</w:t>
      </w:r>
    </w:p>
    <w:p w:rsidR="00445D95" w:rsidRPr="003753AA" w:rsidRDefault="007B34B2" w:rsidP="00815D50">
      <w:pPr>
        <w:ind w:left="1416" w:firstLine="708"/>
        <w:rPr>
          <w:rFonts w:ascii="Garamond" w:hAnsi="Garamond"/>
          <w:b/>
          <w:sz w:val="24"/>
          <w:szCs w:val="24"/>
        </w:rPr>
      </w:pPr>
      <w:hyperlink r:id="rId8" w:history="1">
        <w:r w:rsidR="00F7163F" w:rsidRPr="003753AA">
          <w:rPr>
            <w:rStyle w:val="Collegamentoipertestuale"/>
            <w:rFonts w:ascii="Garamond" w:hAnsi="Garamond"/>
            <w:b/>
            <w:sz w:val="24"/>
            <w:szCs w:val="24"/>
          </w:rPr>
          <w:t>www.icdantealighieri.edu.it</w:t>
        </w:r>
      </w:hyperlink>
      <w:r w:rsidR="00445D95" w:rsidRPr="003753AA">
        <w:rPr>
          <w:rFonts w:ascii="Garamond" w:hAnsi="Garamond"/>
          <w:b/>
          <w:sz w:val="24"/>
          <w:szCs w:val="24"/>
        </w:rPr>
        <w:t xml:space="preserve">   rmic84500d@istruzione.it</w:t>
      </w:r>
    </w:p>
    <w:p w:rsidR="00445D95" w:rsidRPr="003753AA" w:rsidRDefault="00445D95" w:rsidP="00445D95">
      <w:pPr>
        <w:jc w:val="center"/>
        <w:rPr>
          <w:rFonts w:ascii="Garamond" w:hAnsi="Garamond"/>
          <w:sz w:val="22"/>
          <w:szCs w:val="22"/>
        </w:rPr>
      </w:pPr>
      <w:r w:rsidRPr="003753AA">
        <w:rPr>
          <w:rFonts w:ascii="Garamond" w:hAnsi="Garamond"/>
          <w:sz w:val="22"/>
          <w:szCs w:val="22"/>
        </w:rPr>
        <w:t xml:space="preserve">Via Cassiodoro, 2/A – Tel. Fax 06.68.78.011 </w:t>
      </w:r>
      <w:proofErr w:type="gramStart"/>
      <w:r w:rsidRPr="003753AA">
        <w:rPr>
          <w:rFonts w:ascii="Garamond" w:hAnsi="Garamond"/>
          <w:sz w:val="22"/>
          <w:szCs w:val="22"/>
        </w:rPr>
        <w:t>–  00193</w:t>
      </w:r>
      <w:proofErr w:type="gramEnd"/>
      <w:r w:rsidRPr="003753AA">
        <w:rPr>
          <w:rFonts w:ascii="Garamond" w:hAnsi="Garamond"/>
          <w:sz w:val="22"/>
          <w:szCs w:val="22"/>
        </w:rPr>
        <w:t xml:space="preserve"> Roma - D.S. XXV –</w:t>
      </w:r>
    </w:p>
    <w:p w:rsidR="00445D95" w:rsidRPr="003753AA" w:rsidRDefault="00445D95" w:rsidP="00445D95">
      <w:pPr>
        <w:jc w:val="center"/>
        <w:rPr>
          <w:rFonts w:ascii="Garamond" w:hAnsi="Garamond"/>
          <w:sz w:val="22"/>
          <w:szCs w:val="22"/>
        </w:rPr>
      </w:pPr>
      <w:proofErr w:type="spellStart"/>
      <w:r w:rsidRPr="003753AA">
        <w:rPr>
          <w:rFonts w:ascii="Garamond" w:hAnsi="Garamond"/>
          <w:sz w:val="22"/>
          <w:szCs w:val="22"/>
        </w:rPr>
        <w:t>Cod.mecc</w:t>
      </w:r>
      <w:proofErr w:type="spellEnd"/>
      <w:r w:rsidRPr="003753AA">
        <w:rPr>
          <w:rFonts w:ascii="Garamond" w:hAnsi="Garamond"/>
          <w:sz w:val="22"/>
          <w:szCs w:val="22"/>
        </w:rPr>
        <w:t>. RMIC84500D - C.F. 97200570584</w:t>
      </w:r>
    </w:p>
    <w:p w:rsidR="00A7544D" w:rsidRPr="003753AA" w:rsidRDefault="00A7544D" w:rsidP="00A7544D">
      <w:pPr>
        <w:jc w:val="center"/>
        <w:rPr>
          <w:rFonts w:ascii="Garamond" w:hAnsi="Garamond"/>
          <w:b/>
          <w:spacing w:val="6"/>
          <w:sz w:val="16"/>
          <w:szCs w:val="16"/>
        </w:rPr>
      </w:pPr>
    </w:p>
    <w:p w:rsidR="001A65B4" w:rsidRPr="003753AA" w:rsidRDefault="00633BC5" w:rsidP="00633BC5">
      <w:pPr>
        <w:jc w:val="center"/>
        <w:rPr>
          <w:rFonts w:ascii="Garamond" w:eastAsia="Calibri" w:hAnsi="Garamond" w:cs="Verdana"/>
          <w:b/>
          <w:bCs/>
          <w:lang w:eastAsia="en-US"/>
        </w:rPr>
      </w:pPr>
      <w:r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SCUOLA SEC DI I GRADO</w:t>
      </w:r>
    </w:p>
    <w:p w:rsidR="001A65B4" w:rsidRPr="00643DCB" w:rsidRDefault="001A65B4" w:rsidP="00633BC5">
      <w:pPr>
        <w:widowControl/>
        <w:overflowPunct/>
        <w:jc w:val="center"/>
        <w:textAlignment w:val="auto"/>
        <w:rPr>
          <w:rFonts w:ascii="Garamond" w:eastAsia="Calibri" w:hAnsi="Garamond" w:cs="Times"/>
          <w:color w:val="000000"/>
          <w:sz w:val="22"/>
          <w:szCs w:val="22"/>
        </w:rPr>
      </w:pPr>
    </w:p>
    <w:p w:rsidR="001A65B4" w:rsidRPr="00643DCB" w:rsidRDefault="001A65B4" w:rsidP="00633BC5">
      <w:pPr>
        <w:widowControl/>
        <w:overflowPunct/>
        <w:jc w:val="center"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Piano Didattico Personalizzato</w:t>
      </w:r>
    </w:p>
    <w:p w:rsidR="001A65B4" w:rsidRPr="00643DCB" w:rsidRDefault="00633BC5" w:rsidP="00633BC5">
      <w:pPr>
        <w:widowControl/>
        <w:overflowPunct/>
        <w:jc w:val="center"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A</w:t>
      </w:r>
      <w:r w:rsidR="001A65B4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lunni con Disturbi Specifici di Apprendimento (DSA)*</w:t>
      </w:r>
    </w:p>
    <w:p w:rsidR="001A65B4" w:rsidRPr="00643DCB" w:rsidRDefault="001A65B4" w:rsidP="00633BC5">
      <w:pPr>
        <w:widowControl/>
        <w:overflowPunct/>
        <w:ind w:left="708" w:firstLine="708"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numPr>
          <w:ilvl w:val="0"/>
          <w:numId w:val="8"/>
        </w:numPr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Dati dell’alunno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Anno scolastico: ............../...............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Nome e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Cognome:.............................................................................</w:t>
      </w:r>
      <w:proofErr w:type="gramEnd"/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nato/a il ....../……/...... a...............................................................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Residente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a:…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…………………………… in Via………………………………………… n ……..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.prov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>.........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Tel: ................................ e-mail........................................................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Classe:…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>…………… Sezione:………… sede ……………………………………………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  <w:t>*I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l PDP viene redatto collegialmente dal Consiglio di Classe e concordato con la famiglia.</w:t>
      </w:r>
    </w:p>
    <w:p w:rsidR="003753AA" w:rsidRPr="00643DCB" w:rsidRDefault="003753AA" w:rsidP="001A65B4">
      <w:pPr>
        <w:widowControl/>
        <w:overflowPunct/>
        <w:textAlignment w:val="auto"/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  <w:t>NORMATIVA DI RIFERIMENTO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i/>
          <w:color w:val="000000"/>
          <w:sz w:val="22"/>
          <w:szCs w:val="22"/>
        </w:rPr>
      </w:pPr>
      <w:r w:rsidRPr="00643DCB"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  <w:t xml:space="preserve">- </w:t>
      </w:r>
      <w:r w:rsidRPr="00643DCB">
        <w:rPr>
          <w:rFonts w:ascii="Garamond" w:eastAsia="Calibri" w:hAnsi="Garamond" w:cs="Calibri"/>
          <w:i/>
          <w:color w:val="000000"/>
          <w:sz w:val="22"/>
          <w:szCs w:val="22"/>
        </w:rPr>
        <w:t>Nota MIUR 4099/A4 del 5.10.04 “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Iniziative relative alla dislessia</w:t>
      </w:r>
      <w:r w:rsidRPr="00643DCB">
        <w:rPr>
          <w:rFonts w:ascii="Garamond" w:eastAsia="Calibri" w:hAnsi="Garamond" w:cs="Calibri"/>
          <w:i/>
          <w:color w:val="000000"/>
          <w:sz w:val="22"/>
          <w:szCs w:val="22"/>
        </w:rPr>
        <w:t>”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- Legge 8 ottobre 2010, n 170 “Nuove norme in materia di disturbi specifici di apprendimento in ambito scolastico”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- Decreto n 5669 MIUR del 12 luglio 2011 e Allegato al Decreto Ministeriale 12 luglio 2011, “Linee guida per il diritto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allo studio degli alunni e degli studenti con Disturbi Specifici di Apprendimento”.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</w:p>
    <w:p w:rsidR="001A65B4" w:rsidRPr="00084A97" w:rsidRDefault="001A65B4" w:rsidP="00084A97">
      <w:pPr>
        <w:pStyle w:val="Paragrafoelenco"/>
        <w:widowControl/>
        <w:numPr>
          <w:ilvl w:val="0"/>
          <w:numId w:val="8"/>
        </w:numPr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084A97">
        <w:rPr>
          <w:rFonts w:ascii="Garamond" w:eastAsia="Calibri" w:hAnsi="Garamond" w:cs="Helvetica"/>
          <w:b/>
          <w:bCs/>
          <w:color w:val="000000"/>
          <w:sz w:val="22"/>
          <w:szCs w:val="22"/>
        </w:rPr>
        <w:t>Diagnosi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Segnalazione diagnostica alla scuola redatta da: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AUSL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privato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Il ……/……/…… dal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dott. :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……………………………………………………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 xml:space="preserve">neuropsichiatra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psicologo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numPr>
          <w:ilvl w:val="0"/>
          <w:numId w:val="8"/>
        </w:numPr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 xml:space="preserve">Tipologia del disturbo (dalla </w:t>
      </w:r>
      <w:proofErr w:type="gramStart"/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>diagnosi )</w:t>
      </w:r>
      <w:proofErr w:type="gramEnd"/>
    </w:p>
    <w:p w:rsidR="001A65B4" w:rsidRPr="00643DCB" w:rsidRDefault="001A65B4" w:rsidP="001A65B4">
      <w:pPr>
        <w:widowControl/>
        <w:overflowPunct/>
        <w:ind w:left="720"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Dislessia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di grado 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lieve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medio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severo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Disgrafia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di grado 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lieve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medio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severo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Disortografia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di grado 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lieve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medio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severo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Discalculia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di grado 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lieve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medio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severo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Diagnosi e relativi Codici ICD10 riportati 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(dalla diagnosi o dalla segnalazione specialistica):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753AA"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…………………………………………………………………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B81F6E" w:rsidRPr="00643DCB" w:rsidRDefault="00B81F6E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B81F6E" w:rsidRPr="00643DCB" w:rsidRDefault="00B81F6E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>4. Interventi educativo-riabilitativi extrascolastici</w:t>
      </w:r>
    </w:p>
    <w:p w:rsidR="00CA583E" w:rsidRPr="00643DCB" w:rsidRDefault="00CA583E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Logopedia                                      Tempi: …………………………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Tutor                                             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Tempi:…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>……………………….</w:t>
      </w:r>
      <w:r w:rsidR="00CA583E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Modalità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di lavoro: ………………………</w:t>
      </w:r>
    </w:p>
    <w:p w:rsidR="00CA583E" w:rsidRPr="00643DCB" w:rsidRDefault="00CA583E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>5. Osservazioni delle abilità strumentali e informazioni utili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Eventualmente desumibili dalla diagnosi o da un’osservazione sistematica dell’alunno.</w:t>
      </w:r>
    </w:p>
    <w:p w:rsidR="00CA583E" w:rsidRPr="00643DCB" w:rsidRDefault="00CA583E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Lettura: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stentata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lenta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con sostituzioni (legge una parola per un’altra)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con scambio di grafemi (b-p, b-d, f-v, r-l, q-p, a-e)</w:t>
      </w:r>
    </w:p>
    <w:p w:rsidR="00CA583E" w:rsidRPr="00643DCB" w:rsidRDefault="00CA583E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Scrittura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lenta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normale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veloce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solo in stampato maiuscolo</w:t>
      </w:r>
    </w:p>
    <w:p w:rsidR="00CA583E" w:rsidRPr="00643DCB" w:rsidRDefault="00CA583E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Difficoltà ortografiche: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errori fonologici (omissioni, sostituzioni, omissioni/aggiunte, inversioni, scambio grafemi b-p, b-d, f-v, r-l, q-p, a-e)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errori non fonologici (fusioni illegali, raddoppiamenti, accenti, scambio di grafema omofono, non omografo)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errori fonetici (scambio di suoni, inversioni, migrazioni, omissioni, inserzioni…)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a comporre testi (personali, descrittivi, narrativi, </w:t>
      </w:r>
      <w:proofErr w:type="gramStart"/>
      <w:r w:rsidRPr="00643DCB">
        <w:rPr>
          <w:rFonts w:ascii="Garamond" w:eastAsia="Calibri" w:hAnsi="Garamond" w:cs="Calibri"/>
          <w:color w:val="000000"/>
          <w:sz w:val="22"/>
          <w:szCs w:val="22"/>
        </w:rPr>
        <w:t>argomentativi,…</w:t>
      </w:r>
      <w:proofErr w:type="gramEnd"/>
      <w:r w:rsidRPr="00643DCB">
        <w:rPr>
          <w:rFonts w:ascii="Garamond" w:eastAsia="Calibri" w:hAnsi="Garamond" w:cs="Calibri"/>
          <w:color w:val="000000"/>
          <w:sz w:val="22"/>
          <w:szCs w:val="22"/>
        </w:rPr>
        <w:t>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 seguire la dettatura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lla copia (lavagna/testo o testo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/testo…)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grammaticali e sintattiche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problemi di lentezza nello scrivere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proble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mi di realizzazione e regolarità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del tratto grafico</w:t>
      </w:r>
    </w:p>
    <w:p w:rsidR="00BA3BB7" w:rsidRPr="00643DCB" w:rsidRDefault="00BA3BB7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Calcolo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 ragionamento logico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errori di pr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ocessamento numerico (difficoltà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 leggere e scrivere i numeri, negli aspetti cardinali e ordinali e nella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corr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ispondenza tra numero e quantità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di uso degli algoritmi di base del calcolo (scritto e a mente)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scarsa comprensione del testo in un problema</w:t>
      </w:r>
    </w:p>
    <w:p w:rsidR="00BA3BB7" w:rsidRPr="00643DCB" w:rsidRDefault="00BA3BB7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Proprietà linguistica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di esposizione orale e di organizzazione del discorso (difficolt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 riassumere dati ed argomenti)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o confusione nel ricordare nomi e date</w:t>
      </w:r>
    </w:p>
    <w:p w:rsidR="00BA3BB7" w:rsidRPr="00643DCB" w:rsidRDefault="00BA3BB7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>6. Caratteristiche del processo di apprendimento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Eventualmente desumibili dalla diagnosi o da un’osservazione sistematica dell’alunno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lentezza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ed errori nella lettura cui può conseguire 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nella comprensione del testo;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nei processi di automatizzazione della letto-scrittura che rende difficile o impossibile eseguire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contemporaneamente due procedimenti (ascoltare e scrivere, ascoltare e seguire sul testo);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nell’espressione della lingua scritta. Disortografia e disgrafia.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 recuperare rapidamente dalla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memoria nozioni già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acquisite e comprese, cui consegue difficolt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e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lentezza nell’esposizione durante le interrogazioni.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difficoltà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nella lingua straniera (comprensione, lettura e scrittura).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scarse capacità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di concentrazione prolungata</w:t>
      </w:r>
    </w:p>
    <w:p w:rsidR="001A65B4" w:rsidRPr="00643DCB" w:rsidRDefault="001A65B4" w:rsidP="003753AA">
      <w:pPr>
        <w:widowControl/>
        <w:overflowPunct/>
        <w:spacing w:line="276" w:lineRule="auto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facile </w:t>
      </w:r>
      <w:proofErr w:type="spellStart"/>
      <w:r w:rsidR="00ED109A" w:rsidRPr="00643DCB">
        <w:rPr>
          <w:rFonts w:ascii="Garamond" w:eastAsia="Calibri" w:hAnsi="Garamond" w:cs="Calibri"/>
          <w:color w:val="000000"/>
          <w:sz w:val="22"/>
          <w:szCs w:val="22"/>
        </w:rPr>
        <w:t>stancabilità</w:t>
      </w:r>
      <w:proofErr w:type="spellEnd"/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e lentezza nei tempi di recupero.</w:t>
      </w:r>
    </w:p>
    <w:p w:rsidR="00BA3BB7" w:rsidRPr="00643DCB" w:rsidRDefault="00BA3BB7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Difficoltà nel memorizzare: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tabelline, formule, algoritmi, forme grammaticali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lastRenderedPageBreak/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sequenze e procedure,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categorizzazioni, nomi dei tempi verbali, nomi delle strutture grammaticali italiane e straniere...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Nello svolgimento di un compito assegnato a scuola: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Grado di autonomia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: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insufficiente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scarso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buono </w:t>
      </w: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ottimo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ricorre all’aiuto dell’insegnante per ulteriori spiegazioni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ricorre all’aiuto di un compagno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utilizza strumenti compensativi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Punti di forza dell’alunno/a: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346C83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______________________________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_________________________________________________________________</w:t>
      </w:r>
      <w:r w:rsidR="00346C83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_____________________________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Strategie didattiche da mettere in atto: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consolidamento didattico individuale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recupero didattico individuale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lavoro di gruppo in laboratorio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lavoro in piccoli gruppi (cooperative learning)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Arial"/>
          <w:color w:val="000000"/>
          <w:sz w:val="22"/>
          <w:szCs w:val="22"/>
        </w:rPr>
        <w:t xml:space="preserve">□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lavoro sulla conoscenza dei disturbi specifici dell’apprendimento (in classe)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Helvetica"/>
          <w:b/>
          <w:bCs/>
          <w:color w:val="000000"/>
          <w:sz w:val="22"/>
          <w:szCs w:val="22"/>
        </w:rPr>
        <w:t>7. Patto di corresponsabilità educativa previsto dal D.P.R. 21 novembre 2007, n. 235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Helvetica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In base alla programmazione di classe ogni docente disciplinare avrà cura di speci</w:t>
      </w:r>
      <w:r w:rsidR="00346C83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ficare, facendo riferimento alle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tabelle A e B, le misure dispensative, gli strumenti compensativi, le modalità di ver</w:t>
      </w:r>
      <w:r w:rsidR="00346C83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ifica e i criteri di valutazione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adottati per l’anno scolastico in corso.</w:t>
      </w:r>
    </w:p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46C83" w:rsidRPr="00643DCB" w:rsidTr="007B34B2">
        <w:trPr>
          <w:trHeight w:val="624"/>
        </w:trPr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Misure dispensative concordate</w:t>
            </w: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Modalità di verifica e criteri di valutazione</w:t>
            </w: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C83" w:rsidRPr="00643DCB" w:rsidTr="00AB57FC"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</w:tcPr>
          <w:p w:rsidR="00346C83" w:rsidRPr="00643DCB" w:rsidRDefault="00346C83" w:rsidP="00CC68E3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46C83" w:rsidRPr="00643DCB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346C83" w:rsidRPr="00084A97" w:rsidRDefault="007939AB" w:rsidP="001A65B4">
      <w:pPr>
        <w:widowControl/>
        <w:overflowPunct/>
        <w:textAlignment w:val="auto"/>
        <w:rPr>
          <w:rFonts w:ascii="Garamond" w:eastAsia="Calibri" w:hAnsi="Garamond" w:cs="Calibri,Bold"/>
          <w:color w:val="000000"/>
          <w:sz w:val="22"/>
          <w:szCs w:val="22"/>
        </w:rPr>
      </w:pPr>
      <w:r w:rsidRPr="00084A97">
        <w:rPr>
          <w:rFonts w:ascii="Garamond" w:eastAsia="Calibri" w:hAnsi="Garamond" w:cs="Calibri,Bold"/>
          <w:color w:val="000000"/>
          <w:sz w:val="22"/>
          <w:szCs w:val="22"/>
        </w:rPr>
        <w:t xml:space="preserve">A integrazione ogni docente allegherà la propria programmazione </w:t>
      </w:r>
      <w:r w:rsidR="00084A97" w:rsidRPr="00084A97">
        <w:rPr>
          <w:rFonts w:ascii="Garamond" w:eastAsia="Calibri" w:hAnsi="Garamond" w:cs="Calibri,Bold"/>
          <w:color w:val="000000"/>
          <w:sz w:val="22"/>
          <w:szCs w:val="22"/>
        </w:rPr>
        <w:t>di materia con i nuclei essenziali di competenze da raggiungere.</w:t>
      </w:r>
    </w:p>
    <w:p w:rsidR="00346C83" w:rsidRDefault="00346C8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CC68E3" w:rsidRDefault="00CC68E3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7B34B2" w:rsidRDefault="007B34B2">
      <w:pPr>
        <w:widowControl/>
        <w:overflowPunct/>
        <w:autoSpaceDE/>
        <w:autoSpaceDN/>
        <w:adjustRightInd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>
        <w:rPr>
          <w:rFonts w:ascii="Garamond" w:eastAsia="Calibri" w:hAnsi="Garamond" w:cs="Calibri,Bold"/>
          <w:b/>
          <w:bCs/>
          <w:color w:val="000000"/>
          <w:sz w:val="22"/>
          <w:szCs w:val="22"/>
        </w:rPr>
        <w:br w:type="page"/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Verdana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Verdana,Bold"/>
          <w:b/>
          <w:bCs/>
          <w:color w:val="000000"/>
          <w:sz w:val="22"/>
          <w:szCs w:val="22"/>
        </w:rPr>
        <w:lastRenderedPageBreak/>
        <w:t>A</w:t>
      </w:r>
      <w:r w:rsidR="0078245E" w:rsidRPr="00643DCB">
        <w:rPr>
          <w:rFonts w:ascii="Garamond" w:eastAsia="Calibri" w:hAnsi="Garamond" w:cs="Verdana,Bold"/>
          <w:b/>
          <w:bCs/>
          <w:color w:val="000000"/>
          <w:sz w:val="22"/>
          <w:szCs w:val="22"/>
        </w:rPr>
        <w:t xml:space="preserve">        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MISURE DISPENSATIVE (legge 170/10 e linee guida 12/07/11)</w:t>
      </w:r>
    </w:p>
    <w:p w:rsidR="001A65B4" w:rsidRPr="00643DCB" w:rsidRDefault="0078245E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                                               </w:t>
      </w:r>
      <w:r w:rsidR="001A65B4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E INTERVENTI DI INDIVIDUALIZZAZIONE</w:t>
      </w:r>
    </w:p>
    <w:p w:rsidR="0078245E" w:rsidRPr="00643DCB" w:rsidRDefault="0078245E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dalla presentazione dei quattro caratteri di scrittura nelle prime fasi dell’apprendimento (corsivo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maiuscolo e minuscolo, stampato maiuscolo e minuscolo)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dall’uso del corsivo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dall’uso dello stampato minuscolo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dalla scrittura sotto dettatura di testi e/o appunti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 ricopiare testi o espressioni matematiche dalla lavagna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Dispensa dallo studio mnemonico delle tabelline, delle forme verbali, delle poesie (in quanto vi </w:t>
      </w:r>
      <w:proofErr w:type="gramStart"/>
      <w:r w:rsidRPr="00463435">
        <w:rPr>
          <w:rFonts w:ascii="Garamond" w:eastAsia="Calibri" w:hAnsi="Garamond" w:cs="Calibri"/>
          <w:color w:val="000000"/>
          <w:sz w:val="22"/>
          <w:szCs w:val="22"/>
        </w:rPr>
        <w:t>e</w:t>
      </w:r>
      <w:proofErr w:type="gramEnd"/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una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="00ED109A" w:rsidRPr="00463435">
        <w:rPr>
          <w:rFonts w:ascii="Garamond" w:eastAsia="Calibri" w:hAnsi="Garamond" w:cs="Calibri"/>
          <w:color w:val="000000"/>
          <w:sz w:val="22"/>
          <w:szCs w:val="22"/>
        </w:rPr>
        <w:t>notevole difficoltà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nel ricordare nomi, termini tecnici e definizioni)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dalla lettura ad alta voce in classe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dai tempi standard (prevedendo, ove necessario, una riduzione delle consegne senza modificare gli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obiettivi)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 un eccessivo carico di compiti con riadattamento e riduzione delle pagine da studiare, senza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modificare gli obiettivi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dalla sovrapposizione di compiti e interrogazioni delle varie materie evitando possibilmente di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richiedere prestazioni nelle ultime ore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Dispensa parziale dallo studio della lingua stran</w:t>
      </w:r>
      <w:r w:rsidR="00ED109A" w:rsidRPr="00463435">
        <w:rPr>
          <w:rFonts w:ascii="Garamond" w:eastAsia="Calibri" w:hAnsi="Garamond" w:cs="Calibri"/>
          <w:color w:val="000000"/>
          <w:sz w:val="22"/>
          <w:szCs w:val="22"/>
        </w:rPr>
        <w:t>iera in forma scritta, che verrà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valutata in percentuale minore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rispetto all’orale non considerando errori ortografici e di spelling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Integrazione dei libri di testo con appunti su supporto registrato, digitalizzato o cartaceo stampato (font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“</w:t>
      </w:r>
      <w:r w:rsidRPr="00463435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senza grazie”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: Arial, </w:t>
      </w:r>
      <w:proofErr w:type="spellStart"/>
      <w:r w:rsidRPr="00463435">
        <w:rPr>
          <w:rFonts w:ascii="Garamond" w:eastAsia="Calibri" w:hAnsi="Garamond" w:cs="Calibri"/>
          <w:color w:val="000000"/>
          <w:sz w:val="22"/>
          <w:szCs w:val="22"/>
        </w:rPr>
        <w:t>Trebuchet</w:t>
      </w:r>
      <w:proofErr w:type="spellEnd"/>
      <w:r w:rsidRPr="00463435">
        <w:rPr>
          <w:rFonts w:ascii="Garamond" w:eastAsia="Calibri" w:hAnsi="Garamond" w:cs="Calibri"/>
          <w:color w:val="000000"/>
          <w:sz w:val="22"/>
          <w:szCs w:val="22"/>
        </w:rPr>
        <w:t>, Verdana carattere 12-14 interlinea 1,5/2) ortografico, sintesi vocale, mappe,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schemi, formulari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Nella videoscrittura rispetto e utilizzo dei criteri di accessibilit</w:t>
      </w:r>
      <w:r w:rsidR="00AB57FC" w:rsidRPr="00463435">
        <w:rPr>
          <w:rFonts w:ascii="Garamond" w:eastAsia="Calibri" w:hAnsi="Garamond" w:cs="Calibri"/>
          <w:color w:val="000000"/>
          <w:sz w:val="22"/>
          <w:szCs w:val="22"/>
        </w:rPr>
        <w:t>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: Font “</w:t>
      </w:r>
      <w:r w:rsidRPr="00463435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senza grazie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” (Arial, </w:t>
      </w:r>
      <w:proofErr w:type="spellStart"/>
      <w:r w:rsidRPr="00463435">
        <w:rPr>
          <w:rFonts w:ascii="Garamond" w:eastAsia="Calibri" w:hAnsi="Garamond" w:cs="Calibri"/>
          <w:color w:val="000000"/>
          <w:sz w:val="22"/>
          <w:szCs w:val="22"/>
        </w:rPr>
        <w:t>Trebuchet</w:t>
      </w:r>
      <w:proofErr w:type="spellEnd"/>
      <w:r w:rsidRPr="00463435">
        <w:rPr>
          <w:rFonts w:ascii="Garamond" w:eastAsia="Calibri" w:hAnsi="Garamond" w:cs="Calibri"/>
          <w:color w:val="000000"/>
          <w:sz w:val="22"/>
          <w:szCs w:val="22"/>
        </w:rPr>
        <w:t>,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Verdana), carattere 14-16, interlinea 1,5/2, spaziatura espansa, testo non giustificato.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Elasticit</w:t>
      </w:r>
      <w:r w:rsidR="00AB57FC" w:rsidRPr="00463435">
        <w:rPr>
          <w:rFonts w:ascii="Garamond" w:eastAsia="Calibri" w:hAnsi="Garamond" w:cs="Calibri"/>
          <w:color w:val="000000"/>
          <w:sz w:val="22"/>
          <w:szCs w:val="22"/>
        </w:rPr>
        <w:t>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nella richiesta di esecuzione dei compiti a casa, per i </w:t>
      </w:r>
      <w:r w:rsidR="00AB57FC" w:rsidRPr="00463435">
        <w:rPr>
          <w:rFonts w:ascii="Garamond" w:eastAsia="Calibri" w:hAnsi="Garamond" w:cs="Calibri"/>
          <w:color w:val="000000"/>
          <w:sz w:val="22"/>
          <w:szCs w:val="22"/>
        </w:rPr>
        <w:t>quali si cercherà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di istituire un produttivo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rapporto scuola-famiglia (tutor)</w:t>
      </w:r>
    </w:p>
    <w:p w:rsidR="001A65B4" w:rsidRPr="00463435" w:rsidRDefault="00AB57FC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Accordo sulle modalità</w:t>
      </w:r>
      <w:r w:rsidR="001A65B4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e i tempi delle v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erifiche scritte con possibilità di utilizzare più</w:t>
      </w:r>
      <w:r w:rsidR="001A65B4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supporti (videoscrittura,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="001A65B4" w:rsidRPr="00463435">
        <w:rPr>
          <w:rFonts w:ascii="Garamond" w:eastAsia="Calibri" w:hAnsi="Garamond" w:cs="Calibri"/>
          <w:color w:val="000000"/>
          <w:sz w:val="22"/>
          <w:szCs w:val="22"/>
        </w:rPr>
        <w:t>correttore ortografico, sintesi vocale)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Accordo sui tempi e sui modi delle interrogazioni su parti limitate e concordate del programma, evitando di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spostare le date fissate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Nelle verifiche, riduzione e adattamento del numero degli esercizi senza modificare gli obiettivi non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considerando errori ortografici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Nelle verifiche scritte, utilizzo di domande a risp</w:t>
      </w:r>
      <w:r w:rsidR="00AB57FC" w:rsidRPr="00463435">
        <w:rPr>
          <w:rFonts w:ascii="Garamond" w:eastAsia="Calibri" w:hAnsi="Garamond" w:cs="Calibri"/>
          <w:color w:val="000000"/>
          <w:sz w:val="22"/>
          <w:szCs w:val="22"/>
        </w:rPr>
        <w:t>osta multipla e (con possibilità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di completamento e/o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arricchimento con una discussione orale) riduzione al minimo delle domande a risposte aperte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Lettura delle consegne degli esercizi e/o fornitura, durante le verifiche, di prove su supporto digitalizzato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leggibili dalla sintesi vocale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Parziale sostituzione o completamento delle verifiche scritte con prove orali consentendo l’uso di schemi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63435">
        <w:rPr>
          <w:rFonts w:ascii="Garamond" w:eastAsia="Calibri" w:hAnsi="Garamond" w:cs="Calibri"/>
          <w:color w:val="000000"/>
          <w:sz w:val="22"/>
          <w:szCs w:val="22"/>
        </w:rPr>
        <w:t>riadattati e/o mappe durante l’interrogazione</w:t>
      </w:r>
    </w:p>
    <w:p w:rsidR="003753AA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Valorizzazione dei successi sugli insuccessi al fine di elevare l’autostima e le motivazioni di studio</w:t>
      </w:r>
      <w:r w:rsidR="003753AA" w:rsidRPr="00463435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Favorire situazioni di apprendimento cooperativo tra compagni (anche con diversi ruoli)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Controllo, da parte dei docenti, della gestione del diario (corretta trascrizione di compiti/avvisi)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Valutazione dei procedimenti e non dei calcoli nella risoluzione dei problemi</w:t>
      </w:r>
    </w:p>
    <w:p w:rsidR="001A65B4" w:rsidRPr="00463435" w:rsidRDefault="001A65B4" w:rsidP="00463435">
      <w:pPr>
        <w:pStyle w:val="Paragrafoelenco"/>
        <w:widowControl/>
        <w:numPr>
          <w:ilvl w:val="0"/>
          <w:numId w:val="8"/>
        </w:numPr>
        <w:overflowPunct/>
        <w:spacing w:line="276" w:lineRule="auto"/>
        <w:ind w:left="284" w:hanging="284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63435">
        <w:rPr>
          <w:rFonts w:ascii="Garamond" w:eastAsia="Calibri" w:hAnsi="Garamond" w:cs="Calibri"/>
          <w:color w:val="000000"/>
          <w:sz w:val="22"/>
          <w:szCs w:val="22"/>
        </w:rPr>
        <w:t>Valutazione del contenuto e non degli errori ortografici</w:t>
      </w:r>
    </w:p>
    <w:p w:rsidR="001A65B4" w:rsidRPr="00643DCB" w:rsidRDefault="001A65B4" w:rsidP="00643DCB">
      <w:pPr>
        <w:widowControl/>
        <w:overflowPunct/>
        <w:spacing w:line="276" w:lineRule="auto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Altro_____________________________________________________________________________________</w:t>
      </w:r>
    </w:p>
    <w:p w:rsidR="00110D64" w:rsidRPr="00643DCB" w:rsidRDefault="00110D64" w:rsidP="00643DCB">
      <w:pPr>
        <w:widowControl/>
        <w:overflowPunct/>
        <w:spacing w:line="276" w:lineRule="auto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643DCB">
      <w:pPr>
        <w:widowControl/>
        <w:overflowPunct/>
        <w:spacing w:line="276" w:lineRule="auto"/>
        <w:jc w:val="both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CC68E3" w:rsidRDefault="00CC68E3">
      <w:pPr>
        <w:widowControl/>
        <w:overflowPunct/>
        <w:autoSpaceDE/>
        <w:autoSpaceDN/>
        <w:adjustRightInd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>
        <w:rPr>
          <w:rFonts w:ascii="Garamond" w:eastAsia="Calibri" w:hAnsi="Garamond" w:cs="Calibri"/>
          <w:color w:val="000000"/>
          <w:sz w:val="22"/>
          <w:szCs w:val="22"/>
        </w:rPr>
        <w:br w:type="page"/>
      </w:r>
    </w:p>
    <w:p w:rsidR="001A65B4" w:rsidRPr="00643DCB" w:rsidRDefault="001A65B4" w:rsidP="00643DCB">
      <w:pPr>
        <w:widowControl/>
        <w:overflowPunct/>
        <w:spacing w:line="276" w:lineRule="auto"/>
        <w:textAlignment w:val="auto"/>
        <w:rPr>
          <w:rFonts w:ascii="Garamond" w:eastAsia="Calibri" w:hAnsi="Garamond" w:cs="Verdana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Verdana,Bold"/>
          <w:b/>
          <w:bCs/>
          <w:color w:val="000000"/>
          <w:sz w:val="22"/>
          <w:szCs w:val="22"/>
        </w:rPr>
        <w:lastRenderedPageBreak/>
        <w:t>B</w:t>
      </w:r>
      <w:r w:rsidR="00110D64" w:rsidRPr="00643DCB">
        <w:rPr>
          <w:rFonts w:ascii="Garamond" w:eastAsia="Calibri" w:hAnsi="Garamond" w:cs="Verdana,Bold"/>
          <w:b/>
          <w:bCs/>
          <w:color w:val="000000"/>
          <w:sz w:val="22"/>
          <w:szCs w:val="22"/>
        </w:rPr>
        <w:t xml:space="preserve">                       </w:t>
      </w:r>
      <w:r w:rsidR="007939AB">
        <w:rPr>
          <w:rFonts w:ascii="Garamond" w:eastAsia="Calibri" w:hAnsi="Garamond" w:cs="Verdana,Bold"/>
          <w:b/>
          <w:bCs/>
          <w:color w:val="000000"/>
          <w:sz w:val="22"/>
          <w:szCs w:val="22"/>
        </w:rPr>
        <w:t xml:space="preserve">                                     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STRUMENTI COMPENSATIVI</w:t>
      </w:r>
    </w:p>
    <w:p w:rsidR="001A65B4" w:rsidRPr="00643DCB" w:rsidRDefault="00110D64" w:rsidP="00643DCB">
      <w:pPr>
        <w:widowControl/>
        <w:overflowPunct/>
        <w:spacing w:line="276" w:lineRule="auto"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1A65B4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(legge 170/10 e linee guida 12/07/11)</w:t>
      </w:r>
    </w:p>
    <w:p w:rsidR="00110D64" w:rsidRPr="00643DCB" w:rsidRDefault="00110D64" w:rsidP="00643DCB">
      <w:pPr>
        <w:widowControl/>
        <w:overflowPunct/>
        <w:spacing w:line="276" w:lineRule="auto"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programmi di video-scrittura con correttore ortografico (possibilmente vocale) per l’italiano e le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lingue straniere, con tecnologie di sintesi vocale (in scrittura e lettura)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del computer fornito di stampante e scanner con OCR per digitalizzare i testi cartacei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della sintesi vocale in scrittura e lettura (se disponibile, anche per le lingue straniere)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risorse audio (file audio digitali, audiolibri…).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del registratore digitale per uso autonomo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libri e documenti digitali per lo studio o di testi digitalizzati con OCR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Utilizzo, nella misura necessaria, di calcolatrice con foglio di calcolo (possibilmente calcolatrice vocale) o ausili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per il calcolo (linee dei numeri cartacee e non)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schemi e tabelle, elaborate dal docente e/o dall’alunno, di grammatica (es. tabelle delle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coniugazioni verbali…) come supporto durante compiti e verifiche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tavole, elaborate dal docente e/o dall’alunno, di matematica (es. formulari…) e di schemi e/o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mappe delle varie discipline scientifiche come supporto durante compiti e verifiche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mappe e schemi (elaborate dal docente e/o dallo studente per sintetizzare e strutturare le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informazioni) durante l’interrogazione, eventualmente anche su supporto digitalizzato (video presentazione),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per facilitare il recupero delle informazioni e migliorare l’espressione verbale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diagrammi di flusso delle procedure didattiche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altri linguaggi e tecniche (ad esempio il linguaggio iconico e i video…) come veicoli che possono</w:t>
      </w:r>
      <w:r w:rsidR="003753AA" w:rsidRPr="00445452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r w:rsidRPr="00445452">
        <w:rPr>
          <w:rFonts w:ascii="Garamond" w:eastAsia="Calibri" w:hAnsi="Garamond" w:cs="Calibri"/>
          <w:color w:val="000000"/>
          <w:sz w:val="22"/>
          <w:szCs w:val="22"/>
        </w:rPr>
        <w:t>sostenere la comprensione dei testi e l’espressione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dizionari digitali su computer (cd rom, risorse on line)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software didattici e compensativi (free e/o commerciali) specificati nella tabella degli obiettivi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quaderni con righe e/o quadretti speciali</w:t>
      </w:r>
    </w:p>
    <w:p w:rsidR="001A65B4" w:rsidRPr="00445452" w:rsidRDefault="001A65B4" w:rsidP="00445452">
      <w:pPr>
        <w:pStyle w:val="Paragrafoelenco"/>
        <w:widowControl/>
        <w:numPr>
          <w:ilvl w:val="0"/>
          <w:numId w:val="10"/>
        </w:numPr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Utilizzo di impugnatori facili per la corretta impugnatura delle penne</w:t>
      </w:r>
    </w:p>
    <w:p w:rsidR="001A65B4" w:rsidRPr="00445452" w:rsidRDefault="001A65B4" w:rsidP="00445452">
      <w:pPr>
        <w:widowControl/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445452">
        <w:rPr>
          <w:rFonts w:ascii="Garamond" w:eastAsia="Calibri" w:hAnsi="Garamond" w:cs="Calibri"/>
          <w:color w:val="000000"/>
          <w:sz w:val="22"/>
          <w:szCs w:val="22"/>
        </w:rPr>
        <w:t>Altro_____________________________________________________________________________________</w:t>
      </w:r>
    </w:p>
    <w:p w:rsidR="001A65B4" w:rsidRPr="00643DCB" w:rsidRDefault="001A65B4" w:rsidP="00445452">
      <w:pPr>
        <w:widowControl/>
        <w:overflowPunct/>
        <w:spacing w:line="276" w:lineRule="auto"/>
        <w:ind w:left="426" w:hanging="426"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BoldItalic"/>
          <w:b/>
          <w:bCs/>
          <w:i/>
          <w:iCs/>
          <w:color w:val="000000"/>
          <w:sz w:val="22"/>
          <w:szCs w:val="22"/>
        </w:rPr>
        <w:t xml:space="preserve">NB: </w:t>
      </w: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In caso di esame di stato, gli strumenti adottati andranno indicati nel documento del 15 maggio (nota MPI n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  <w:r w:rsidRPr="00643DCB">
        <w:rPr>
          <w:rFonts w:ascii="Garamond" w:eastAsia="Calibri" w:hAnsi="Garamond" w:cs="Calibri,Italic"/>
          <w:i/>
          <w:iCs/>
          <w:color w:val="000000"/>
          <w:sz w:val="22"/>
          <w:szCs w:val="22"/>
        </w:rPr>
        <w:t>1787/05 – MPI maggio 2007) in cui il Consiglio di Classe dovrà indicare modalità, tempi e sistema valutativo previsti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,Italic"/>
          <w:i/>
          <w:iCs/>
          <w:color w:val="000000"/>
          <w:sz w:val="22"/>
          <w:szCs w:val="22"/>
        </w:rPr>
      </w:pPr>
    </w:p>
    <w:p w:rsidR="001A65B4" w:rsidRPr="00643DCB" w:rsidRDefault="001A65B4" w:rsidP="00643DCB">
      <w:pPr>
        <w:pStyle w:val="Paragrafoelenco"/>
        <w:widowControl/>
        <w:numPr>
          <w:ilvl w:val="0"/>
          <w:numId w:val="9"/>
        </w:numPr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Parte da compilare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con la collaborazione dei genitori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 ai fini di un</w:t>
      </w:r>
      <w:r w:rsidR="00110D64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a conoscenza più approfondita e 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completa della situazione dell’alunno.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Autostima dell’alunno/a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nulla o scarsa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□ sufficiente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□ buona 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□ esagerata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Nello svolgimento dei compiti a casa: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Strategie utilizzate nello studio: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sottolinea, identifica parole-chiave, fa schemi e/o mappe autonomamente…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uti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lizza schemi e/o mappe fa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>tt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e da altri (insegnanti, tutor, genitori…)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elabora il testo scritto al computer, utilizzando il corrett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ore ortografico e/o la sintesi vocale….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Grado di autonomia dell’alunno/a: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□ insufficiente 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□ scarso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□ buono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                  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□</w:t>
      </w:r>
      <w:r w:rsidR="00110D64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otti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mo</w:t>
      </w:r>
    </w:p>
    <w:p w:rsidR="00110D64" w:rsidRPr="00643DCB" w:rsidRDefault="00110D6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Eventuali aiuti: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ricorre all’aiuto di un tutor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ricorre all’aiuto di un genitore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ricorre all’aiuto di un compagno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014DAC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utilizza strumenti compensati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vi</w:t>
      </w:r>
    </w:p>
    <w:p w:rsidR="00643DCB" w:rsidRPr="00643DCB" w:rsidRDefault="00643DCB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  <w:u w:val="single"/>
        </w:rPr>
        <w:t>Strumenti da utilizzare a casa: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strumenti informatici (pc, videoscrittura con correttore ortografico)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tecnologia di sintesi vocale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lastRenderedPageBreak/>
        <w:t>□ testi semplificati e/o ridotti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fotocopie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schemi e mappe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014DAC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appunti scritti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al pc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 registrazioni digitali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AA69D1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materiali multi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>mediali (video, simulazioni…)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AA69D1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testo con immagini strettamente attinente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al testo</w:t>
      </w: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  <w:r w:rsidRPr="00643DCB">
        <w:rPr>
          <w:rFonts w:ascii="Garamond" w:eastAsia="Calibri" w:hAnsi="Garamond" w:cs="Calibri"/>
          <w:color w:val="000000"/>
          <w:sz w:val="22"/>
          <w:szCs w:val="22"/>
        </w:rPr>
        <w:t>□</w:t>
      </w:r>
      <w:r w:rsidR="00AA69D1"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testo adattato</w:t>
      </w:r>
      <w:r w:rsidRPr="00643DCB">
        <w:rPr>
          <w:rFonts w:ascii="Garamond" w:eastAsia="Calibri" w:hAnsi="Garamond" w:cs="Calibri"/>
          <w:color w:val="000000"/>
          <w:sz w:val="22"/>
          <w:szCs w:val="22"/>
        </w:rPr>
        <w:t xml:space="preserve"> con ampie spaziature e interlinee</w:t>
      </w:r>
    </w:p>
    <w:p w:rsidR="00626AC4" w:rsidRPr="00643DCB" w:rsidRDefault="00626AC4" w:rsidP="001A65B4">
      <w:pPr>
        <w:widowControl/>
        <w:overflowPunct/>
        <w:textAlignment w:val="auto"/>
        <w:rPr>
          <w:rFonts w:ascii="Garamond" w:eastAsia="Calibri" w:hAnsi="Garamond" w:cs="Calibri"/>
          <w:color w:val="000000"/>
          <w:sz w:val="22"/>
          <w:szCs w:val="22"/>
        </w:rPr>
      </w:pPr>
    </w:p>
    <w:p w:rsidR="001A65B4" w:rsidRPr="00643DCB" w:rsidRDefault="001A65B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 xml:space="preserve">IL PRESENTE PIANO DIDATTICO PERSONALIZZATO </w:t>
      </w:r>
      <w:r w:rsidR="00626AC4"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È STATO CONCORDATO E REDATTO IN D</w:t>
      </w:r>
      <w:r w:rsidRPr="00643DCB">
        <w:rPr>
          <w:rFonts w:ascii="Garamond" w:eastAsia="Calibri" w:hAnsi="Garamond" w:cs="Calibri,Bold"/>
          <w:b/>
          <w:bCs/>
          <w:color w:val="000000"/>
          <w:sz w:val="22"/>
          <w:szCs w:val="22"/>
        </w:rPr>
        <w:t>ATA________________</w:t>
      </w:r>
    </w:p>
    <w:p w:rsidR="00626AC4" w:rsidRPr="00643DCB" w:rsidRDefault="00626AC4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Nome e cognome</w:t>
            </w:r>
          </w:p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 xml:space="preserve"> (in stampatello)</w:t>
            </w: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Famiglia:</w:t>
            </w: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Il Dirigente Scolastico</w:t>
            </w: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Il Coordinatore di classe</w:t>
            </w: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Il Consiglio di Classe</w:t>
            </w: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76D8" w:rsidRPr="00643DCB" w:rsidTr="00AB57FC"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  <w:r w:rsidRPr="00643DCB"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  <w:t>Referente DSA</w:t>
            </w:r>
          </w:p>
        </w:tc>
        <w:tc>
          <w:tcPr>
            <w:tcW w:w="3535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:rsidR="009376D8" w:rsidRPr="00643DCB" w:rsidRDefault="009376D8" w:rsidP="00AB57FC">
            <w:pPr>
              <w:widowControl/>
              <w:overflowPunct/>
              <w:textAlignment w:val="auto"/>
              <w:rPr>
                <w:rFonts w:ascii="Garamond" w:eastAsia="Calibri" w:hAnsi="Garamond" w:cs="Calibri,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76D8" w:rsidRPr="00643DCB" w:rsidRDefault="009376D8" w:rsidP="001A65B4">
      <w:pPr>
        <w:widowControl/>
        <w:overflowPunct/>
        <w:textAlignment w:val="auto"/>
        <w:rPr>
          <w:rFonts w:ascii="Garamond" w:eastAsia="Calibri" w:hAnsi="Garamond" w:cs="Calibri,Bold"/>
          <w:b/>
          <w:bCs/>
          <w:color w:val="000000"/>
          <w:sz w:val="22"/>
          <w:szCs w:val="22"/>
        </w:rPr>
      </w:pPr>
    </w:p>
    <w:sectPr w:rsidR="009376D8" w:rsidRPr="00643DCB" w:rsidSect="00697A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DCB" w:rsidRDefault="00643DCB" w:rsidP="00643DCB">
      <w:r>
        <w:separator/>
      </w:r>
    </w:p>
  </w:endnote>
  <w:endnote w:type="continuationSeparator" w:id="0">
    <w:p w:rsidR="00643DCB" w:rsidRDefault="00643DCB" w:rsidP="006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3DCB" w:rsidRDefault="00643DCB" w:rsidP="00643DCB">
      <w:r>
        <w:separator/>
      </w:r>
    </w:p>
  </w:footnote>
  <w:footnote w:type="continuationSeparator" w:id="0">
    <w:p w:rsidR="00643DCB" w:rsidRDefault="00643DCB" w:rsidP="0064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12325"/>
      <w:docPartObj>
        <w:docPartGallery w:val="Page Numbers (Margins)"/>
        <w:docPartUnique/>
      </w:docPartObj>
    </w:sdtPr>
    <w:sdtEndPr/>
    <w:sdtContent>
      <w:p w:rsidR="00643DCB" w:rsidRDefault="007B34B2">
        <w:pPr>
          <w:pStyle w:val="Intestazione"/>
        </w:pPr>
        <w:r>
          <w:rPr>
            <w:noProof/>
            <w:lang w:eastAsia="zh-TW"/>
          </w:rPr>
          <w:pict>
            <v:group id="_x0000_s4097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643DCB" w:rsidRDefault="00633BC5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C68E3" w:rsidRPr="00CC68E3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85A"/>
    <w:multiLevelType w:val="hybridMultilevel"/>
    <w:tmpl w:val="1612190C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BE3EF6"/>
    <w:multiLevelType w:val="hybridMultilevel"/>
    <w:tmpl w:val="4800A960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234B2810"/>
    <w:multiLevelType w:val="hybridMultilevel"/>
    <w:tmpl w:val="54FEEA28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B9B14C0"/>
    <w:multiLevelType w:val="hybridMultilevel"/>
    <w:tmpl w:val="68F021C4"/>
    <w:lvl w:ilvl="0" w:tplc="780E17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43B"/>
    <w:multiLevelType w:val="hybridMultilevel"/>
    <w:tmpl w:val="618A65AC"/>
    <w:lvl w:ilvl="0" w:tplc="D8D28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095"/>
    <w:multiLevelType w:val="hybridMultilevel"/>
    <w:tmpl w:val="87424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7E5"/>
    <w:multiLevelType w:val="hybridMultilevel"/>
    <w:tmpl w:val="9050F542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60904BB6"/>
    <w:multiLevelType w:val="hybridMultilevel"/>
    <w:tmpl w:val="9C1C4F78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6EB3185E"/>
    <w:multiLevelType w:val="hybridMultilevel"/>
    <w:tmpl w:val="13FACABC"/>
    <w:lvl w:ilvl="0" w:tplc="D8D2803E">
      <w:start w:val="1"/>
      <w:numFmt w:val="decimal"/>
      <w:lvlText w:val="%1."/>
      <w:lvlJc w:val="left"/>
      <w:pPr>
        <w:ind w:left="805" w:hanging="360"/>
      </w:pPr>
      <w:rPr>
        <w:rFonts w:ascii="Times New Roman" w:hAnsi="Times New Roman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776835A9"/>
    <w:multiLevelType w:val="hybridMultilevel"/>
    <w:tmpl w:val="B5921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9257">
    <w:abstractNumId w:val="4"/>
  </w:num>
  <w:num w:numId="2" w16cid:durableId="1356930034">
    <w:abstractNumId w:val="8"/>
  </w:num>
  <w:num w:numId="3" w16cid:durableId="1366171195">
    <w:abstractNumId w:val="0"/>
  </w:num>
  <w:num w:numId="4" w16cid:durableId="88625702">
    <w:abstractNumId w:val="7"/>
  </w:num>
  <w:num w:numId="5" w16cid:durableId="1063797266">
    <w:abstractNumId w:val="2"/>
  </w:num>
  <w:num w:numId="6" w16cid:durableId="1912883724">
    <w:abstractNumId w:val="6"/>
  </w:num>
  <w:num w:numId="7" w16cid:durableId="1963729470">
    <w:abstractNumId w:val="1"/>
  </w:num>
  <w:num w:numId="8" w16cid:durableId="751702749">
    <w:abstractNumId w:val="5"/>
  </w:num>
  <w:num w:numId="9" w16cid:durableId="1243104131">
    <w:abstractNumId w:val="3"/>
  </w:num>
  <w:num w:numId="10" w16cid:durableId="81874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44D"/>
    <w:rsid w:val="00014DAC"/>
    <w:rsid w:val="00053E5A"/>
    <w:rsid w:val="00084A97"/>
    <w:rsid w:val="000A6179"/>
    <w:rsid w:val="00110D64"/>
    <w:rsid w:val="00181D5B"/>
    <w:rsid w:val="001A65B4"/>
    <w:rsid w:val="00234688"/>
    <w:rsid w:val="00236C05"/>
    <w:rsid w:val="00275433"/>
    <w:rsid w:val="002942E5"/>
    <w:rsid w:val="002A324C"/>
    <w:rsid w:val="002A540F"/>
    <w:rsid w:val="002B668E"/>
    <w:rsid w:val="002F63B5"/>
    <w:rsid w:val="00305D37"/>
    <w:rsid w:val="00334ADE"/>
    <w:rsid w:val="00346C83"/>
    <w:rsid w:val="003753AA"/>
    <w:rsid w:val="0039578A"/>
    <w:rsid w:val="003A3037"/>
    <w:rsid w:val="003E15B2"/>
    <w:rsid w:val="003F1839"/>
    <w:rsid w:val="00445452"/>
    <w:rsid w:val="00445D95"/>
    <w:rsid w:val="00463435"/>
    <w:rsid w:val="004C785E"/>
    <w:rsid w:val="004E0E0F"/>
    <w:rsid w:val="00511C4D"/>
    <w:rsid w:val="00514B85"/>
    <w:rsid w:val="00564A5A"/>
    <w:rsid w:val="005C5036"/>
    <w:rsid w:val="005D0394"/>
    <w:rsid w:val="00623030"/>
    <w:rsid w:val="00626AC4"/>
    <w:rsid w:val="00633BC5"/>
    <w:rsid w:val="00643DCB"/>
    <w:rsid w:val="00697ABC"/>
    <w:rsid w:val="0071423F"/>
    <w:rsid w:val="007510F3"/>
    <w:rsid w:val="00757E32"/>
    <w:rsid w:val="00763420"/>
    <w:rsid w:val="0078245E"/>
    <w:rsid w:val="007939AB"/>
    <w:rsid w:val="00793FA4"/>
    <w:rsid w:val="007B34B2"/>
    <w:rsid w:val="00815D50"/>
    <w:rsid w:val="008C1CA1"/>
    <w:rsid w:val="008E5E40"/>
    <w:rsid w:val="009006FC"/>
    <w:rsid w:val="00903729"/>
    <w:rsid w:val="009376D8"/>
    <w:rsid w:val="00945E87"/>
    <w:rsid w:val="009B065C"/>
    <w:rsid w:val="00A5337E"/>
    <w:rsid w:val="00A7544D"/>
    <w:rsid w:val="00A97C2C"/>
    <w:rsid w:val="00AA69D1"/>
    <w:rsid w:val="00AB57FC"/>
    <w:rsid w:val="00B71041"/>
    <w:rsid w:val="00B81F6E"/>
    <w:rsid w:val="00BA3BB7"/>
    <w:rsid w:val="00BE390A"/>
    <w:rsid w:val="00C00782"/>
    <w:rsid w:val="00C17B62"/>
    <w:rsid w:val="00C5162D"/>
    <w:rsid w:val="00CA583E"/>
    <w:rsid w:val="00CC5967"/>
    <w:rsid w:val="00CC68E3"/>
    <w:rsid w:val="00DA0B60"/>
    <w:rsid w:val="00DF3196"/>
    <w:rsid w:val="00E5660A"/>
    <w:rsid w:val="00E70202"/>
    <w:rsid w:val="00E8555E"/>
    <w:rsid w:val="00EC6066"/>
    <w:rsid w:val="00ED109A"/>
    <w:rsid w:val="00F27372"/>
    <w:rsid w:val="00F65225"/>
    <w:rsid w:val="00F7163F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B9BC10DC-58F3-4779-91A9-D28B048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4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A7544D"/>
    <w:pPr>
      <w:framePr w:w="3845" w:h="1584" w:hSpace="187" w:vSpace="187" w:wrap="notBeside" w:vAnchor="page" w:hAnchor="margin" w:y="894" w:anchorLock="1"/>
      <w:widowControl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44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544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7E32"/>
    <w:pPr>
      <w:ind w:left="720"/>
      <w:contextualSpacing/>
    </w:pPr>
  </w:style>
  <w:style w:type="character" w:styleId="Collegamentoipertestuale">
    <w:name w:val="Hyperlink"/>
    <w:uiPriority w:val="99"/>
    <w:unhideWhenUsed/>
    <w:rsid w:val="00815D5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A0B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34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3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DCB"/>
    <w:rPr>
      <w:rFonts w:ascii="CG Times" w:eastAsia="Times New Roman" w:hAnsi="CG 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3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DCB"/>
    <w:rPr>
      <w:rFonts w:ascii="CG Times" w:eastAsia="Times New Roman" w:hAnsi="CG Times"/>
    </w:rPr>
  </w:style>
  <w:style w:type="character" w:styleId="Numeropagina">
    <w:name w:val="page number"/>
    <w:basedOn w:val="Carpredefinitoparagrafo"/>
    <w:uiPriority w:val="99"/>
    <w:unhideWhenUsed/>
    <w:rsid w:val="00643DC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antealighie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14113</CharactersWithSpaces>
  <SharedDoc>false</SharedDoc>
  <HLinks>
    <vt:vector size="6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http://www.icdantealighieri.edu.it/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Dirigente</cp:lastModifiedBy>
  <cp:revision>12</cp:revision>
  <cp:lastPrinted>2017-09-08T14:16:00Z</cp:lastPrinted>
  <dcterms:created xsi:type="dcterms:W3CDTF">2020-11-13T08:56:00Z</dcterms:created>
  <dcterms:modified xsi:type="dcterms:W3CDTF">2022-11-07T12:17:00Z</dcterms:modified>
</cp:coreProperties>
</file>